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E1B5" w14:textId="77777777" w:rsidR="00B51CB9" w:rsidRDefault="00B51CB9" w:rsidP="005C3F5D">
      <w:bookmarkStart w:id="0" w:name="_GoBack"/>
      <w:bookmarkEnd w:id="0"/>
    </w:p>
    <w:p w14:paraId="15165BF5" w14:textId="473B7631" w:rsidR="00B51CB9" w:rsidRPr="00CF3D58" w:rsidRDefault="000F1691" w:rsidP="00B51CB9">
      <w:pPr>
        <w:pStyle w:val="MAINTITLE"/>
      </w:pPr>
      <w:r w:rsidRPr="00546600">
        <w:rPr>
          <w:i/>
          <w:iCs/>
          <w:color w:val="767171" w:themeColor="background2" w:themeShade="80"/>
          <w:lang w:val="es-ES_tradnl" w:eastAsia="es-ES_tradnl"/>
        </w:rPr>
        <mc:AlternateContent>
          <mc:Choice Requires="wps">
            <w:drawing>
              <wp:anchor distT="45720" distB="45720" distL="114300" distR="114300" simplePos="0" relativeHeight="251659264" behindDoc="0" locked="0" layoutInCell="1" allowOverlap="1" wp14:anchorId="733ECB07" wp14:editId="1AF6409F">
                <wp:simplePos x="0" y="0"/>
                <wp:positionH relativeFrom="margin">
                  <wp:posOffset>297180</wp:posOffset>
                </wp:positionH>
                <wp:positionV relativeFrom="paragraph">
                  <wp:posOffset>459105</wp:posOffset>
                </wp:positionV>
                <wp:extent cx="6429375" cy="774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74700"/>
                        </a:xfrm>
                        <a:prstGeom prst="rect">
                          <a:avLst/>
                        </a:prstGeom>
                        <a:solidFill>
                          <a:schemeClr val="bg1">
                            <a:lumMod val="95000"/>
                          </a:schemeClr>
                        </a:solidFill>
                        <a:ln w="19050">
                          <a:solidFill>
                            <a:schemeClr val="accent5"/>
                          </a:solidFill>
                          <a:prstDash val="sysDash"/>
                          <a:miter lim="800000"/>
                          <a:headEnd/>
                          <a:tailEnd/>
                        </a:ln>
                      </wps:spPr>
                      <wps:txbx>
                        <w:txbxContent>
                          <w:p w14:paraId="789B432D" w14:textId="21C4634A" w:rsidR="000F1691" w:rsidRPr="000F1691" w:rsidRDefault="00AB6A70" w:rsidP="000F1691">
                            <w:pPr>
                              <w:pStyle w:val="BASIC"/>
                              <w:jc w:val="both"/>
                              <w:rPr>
                                <w:i/>
                                <w:iCs/>
                                <w:color w:val="767171" w:themeColor="background2" w:themeShade="80"/>
                              </w:rPr>
                            </w:pPr>
                            <w:r>
                              <w:rPr>
                                <w:i/>
                                <w:iCs/>
                                <w:color w:val="767171" w:themeColor="background2" w:themeShade="80"/>
                              </w:rPr>
                              <w:t xml:space="preserve">NOTE FOR </w:t>
                            </w:r>
                            <w:proofErr w:type="spellStart"/>
                            <w:r>
                              <w:rPr>
                                <w:i/>
                                <w:iCs/>
                                <w:color w:val="767171" w:themeColor="background2" w:themeShade="80"/>
                              </w:rPr>
                              <w:t>ADOs</w:t>
                            </w:r>
                            <w:proofErr w:type="spellEnd"/>
                            <w:r>
                              <w:rPr>
                                <w:i/>
                                <w:iCs/>
                                <w:color w:val="767171" w:themeColor="background2" w:themeShade="80"/>
                              </w:rPr>
                              <w:t xml:space="preserve">: </w:t>
                            </w:r>
                            <w:r w:rsidR="000F1691" w:rsidRPr="000F1691">
                              <w:rPr>
                                <w:i/>
                                <w:iCs/>
                                <w:color w:val="767171" w:themeColor="background2" w:themeShade="80"/>
                              </w:rPr>
                              <w:t xml:space="preserve">It is important to review and adapt this </w:t>
                            </w:r>
                            <w:proofErr w:type="spellStart"/>
                            <w:r w:rsidR="000F1691" w:rsidRPr="000F1691">
                              <w:rPr>
                                <w:i/>
                                <w:iCs/>
                                <w:color w:val="767171" w:themeColor="background2" w:themeShade="80"/>
                              </w:rPr>
                              <w:t>DCO</w:t>
                            </w:r>
                            <w:proofErr w:type="spellEnd"/>
                            <w:r w:rsidR="000F1691" w:rsidRPr="000F1691">
                              <w:rPr>
                                <w:i/>
                                <w:iCs/>
                                <w:color w:val="767171" w:themeColor="background2" w:themeShade="80"/>
                              </w:rPr>
                              <w:t xml:space="preserve"> position description to ensure it reflects and meets the needs of your specific sample collection personnel program. What is provided below is an example. You should also note that there are no requirements for </w:t>
                            </w:r>
                            <w:proofErr w:type="spellStart"/>
                            <w:r w:rsidR="000F1691" w:rsidRPr="000F1691">
                              <w:rPr>
                                <w:i/>
                                <w:iCs/>
                                <w:color w:val="767171" w:themeColor="background2" w:themeShade="80"/>
                              </w:rPr>
                              <w:t>DCOs</w:t>
                            </w:r>
                            <w:proofErr w:type="spellEnd"/>
                            <w:r w:rsidR="000F1691" w:rsidRPr="000F1691">
                              <w:rPr>
                                <w:i/>
                                <w:iCs/>
                                <w:color w:val="767171" w:themeColor="background2" w:themeShade="80"/>
                              </w:rPr>
                              <w:t xml:space="preserve"> to be medical doctors.</w:t>
                            </w:r>
                            <w:r>
                              <w:rPr>
                                <w:i/>
                                <w:iCs/>
                                <w:color w:val="767171" w:themeColor="background2" w:themeShade="80"/>
                              </w:rPr>
                              <w:t xml:space="preserve"> Please delete this text box once you have revised this position description.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3ECB07" id="_x0000_t202" coordsize="21600,21600" o:spt="202" path="m,l,21600r21600,l21600,xe">
                <v:stroke joinstyle="miter"/>
                <v:path gradientshapeok="t" o:connecttype="rect"/>
              </v:shapetype>
              <v:shape id="Text Box 2" o:spid="_x0000_s1026" type="#_x0000_t202" style="position:absolute;left:0;text-align:left;margin-left:23.4pt;margin-top:36.15pt;width:506.25pt;height: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" fillcolor="#f2f2f2 [3052]" strokecolor="#0071bc [3208]" strokeweight="1.5pt">
                <v:stroke dashstyle="3 1"/>
                <v:textbox>
                  <w:txbxContent>
                    <w:p w14:paraId="789B432D" w14:textId="21C4634A" w:rsidR="000F1691" w:rsidRPr="000F1691" w:rsidRDefault="00AB6A70" w:rsidP="000F1691">
                      <w:pPr>
                        <w:pStyle w:val="BASIC"/>
                        <w:jc w:val="both"/>
                        <w:rPr>
                          <w:i/>
                          <w:iCs/>
                          <w:color w:val="767171" w:themeColor="background2" w:themeShade="80"/>
                        </w:rPr>
                      </w:pPr>
                      <w:r>
                        <w:rPr>
                          <w:i/>
                          <w:iCs/>
                          <w:color w:val="767171" w:themeColor="background2" w:themeShade="80"/>
                        </w:rPr>
                        <w:t xml:space="preserve">NOTE FOR </w:t>
                      </w:r>
                      <w:proofErr w:type="spellStart"/>
                      <w:r>
                        <w:rPr>
                          <w:i/>
                          <w:iCs/>
                          <w:color w:val="767171" w:themeColor="background2" w:themeShade="80"/>
                        </w:rPr>
                        <w:t>ADOs</w:t>
                      </w:r>
                      <w:proofErr w:type="spellEnd"/>
                      <w:r>
                        <w:rPr>
                          <w:i/>
                          <w:iCs/>
                          <w:color w:val="767171" w:themeColor="background2" w:themeShade="80"/>
                        </w:rPr>
                        <w:t xml:space="preserve">: </w:t>
                      </w:r>
                      <w:r w:rsidR="000F1691" w:rsidRPr="000F1691">
                        <w:rPr>
                          <w:i/>
                          <w:iCs/>
                          <w:color w:val="767171" w:themeColor="background2" w:themeShade="80"/>
                        </w:rPr>
                        <w:t xml:space="preserve">It is important to review and adapt this </w:t>
                      </w:r>
                      <w:proofErr w:type="spellStart"/>
                      <w:r w:rsidR="000F1691" w:rsidRPr="000F1691">
                        <w:rPr>
                          <w:i/>
                          <w:iCs/>
                          <w:color w:val="767171" w:themeColor="background2" w:themeShade="80"/>
                        </w:rPr>
                        <w:t>DCO</w:t>
                      </w:r>
                      <w:proofErr w:type="spellEnd"/>
                      <w:r w:rsidR="000F1691" w:rsidRPr="000F1691">
                        <w:rPr>
                          <w:i/>
                          <w:iCs/>
                          <w:color w:val="767171" w:themeColor="background2" w:themeShade="80"/>
                        </w:rPr>
                        <w:t xml:space="preserve"> position description to ensure it reflects and meets the needs of your specific sample collection personnel program. What is provided below is an example. You should also note that there are no requirements for </w:t>
                      </w:r>
                      <w:proofErr w:type="spellStart"/>
                      <w:r w:rsidR="000F1691" w:rsidRPr="000F1691">
                        <w:rPr>
                          <w:i/>
                          <w:iCs/>
                          <w:color w:val="767171" w:themeColor="background2" w:themeShade="80"/>
                        </w:rPr>
                        <w:t>DCOs</w:t>
                      </w:r>
                      <w:proofErr w:type="spellEnd"/>
                      <w:r w:rsidR="000F1691" w:rsidRPr="000F1691">
                        <w:rPr>
                          <w:i/>
                          <w:iCs/>
                          <w:color w:val="767171" w:themeColor="background2" w:themeShade="80"/>
                        </w:rPr>
                        <w:t xml:space="preserve"> to be medical doctors.</w:t>
                      </w:r>
                      <w:r>
                        <w:rPr>
                          <w:i/>
                          <w:iCs/>
                          <w:color w:val="767171" w:themeColor="background2" w:themeShade="80"/>
                        </w:rPr>
                        <w:t xml:space="preserve"> Please delete this text box once you have revised this position description.  </w:t>
                      </w:r>
                    </w:p>
                  </w:txbxContent>
                </v:textbox>
                <w10:wrap type="square" anchorx="margin"/>
              </v:shape>
            </w:pict>
          </mc:Fallback>
        </mc:AlternateContent>
      </w:r>
      <w:r w:rsidR="00B51CB9" w:rsidRPr="00B51CB9">
        <w:rPr>
          <w:rFonts w:ascii="Arial Black" w:hAnsi="Arial Black"/>
          <w:color w:val="0071BC"/>
        </w:rPr>
        <w:t>TEMPLATE:</w:t>
      </w:r>
      <w:r w:rsidR="00B51CB9" w:rsidRPr="00515A64">
        <w:rPr>
          <w:color w:val="51B848"/>
        </w:rPr>
        <w:t xml:space="preserve"> </w:t>
      </w:r>
      <w:r w:rsidR="00B51CB9" w:rsidRPr="00B51CB9">
        <w:rPr>
          <w:rFonts w:ascii="Arial Black" w:eastAsiaTheme="minorHAnsi" w:hAnsi="Arial Black" w:cstheme="minorBidi"/>
          <w:b w:val="0"/>
          <w:caps/>
          <w:noProof w:val="0"/>
          <w:color w:val="3F3F3F" w:themeColor="text2"/>
          <w:szCs w:val="28"/>
        </w:rPr>
        <w:t>Doping Control Officer Position Description</w:t>
      </w:r>
    </w:p>
    <w:p w14:paraId="50DBCED8" w14:textId="16188F3B" w:rsidR="00B51CB9" w:rsidRDefault="00B51CB9" w:rsidP="00B51CB9">
      <w:pPr>
        <w:pStyle w:val="SecondaryTitle"/>
        <w:spacing w:line="276" w:lineRule="auto"/>
        <w:jc w:val="left"/>
        <w:rPr>
          <w:sz w:val="20"/>
          <w:szCs w:val="20"/>
        </w:rPr>
      </w:pPr>
    </w:p>
    <w:p w14:paraId="3BDBCC62" w14:textId="55A894C1" w:rsidR="00B51CB9" w:rsidRDefault="00B51CB9" w:rsidP="00B51CB9">
      <w:pPr>
        <w:pStyle w:val="REGULARBULLET"/>
        <w:numPr>
          <w:ilvl w:val="0"/>
          <w:numId w:val="0"/>
        </w:numPr>
        <w:spacing w:line="276" w:lineRule="auto"/>
        <w:ind w:left="720" w:hanging="270"/>
      </w:pPr>
      <w:r w:rsidRPr="00F72B59">
        <w:rPr>
          <w:b/>
          <w:color w:val="0071BC"/>
        </w:rPr>
        <w:t>Position Summary</w:t>
      </w:r>
    </w:p>
    <w:p w14:paraId="7A3C8ECF" w14:textId="77777777" w:rsidR="00B51CB9" w:rsidRPr="00B51CB9" w:rsidRDefault="00B51CB9" w:rsidP="00B51CB9">
      <w:pPr>
        <w:pStyle w:val="Title1"/>
        <w:spacing w:before="120" w:line="276" w:lineRule="auto"/>
        <w:ind w:left="450"/>
        <w:jc w:val="both"/>
        <w:rPr>
          <w:color w:val="474747" w:themeColor="text1" w:themeShade="BF"/>
          <w:sz w:val="20"/>
          <w:szCs w:val="20"/>
        </w:rPr>
      </w:pPr>
      <w:r w:rsidRPr="00B51CB9">
        <w:rPr>
          <w:b w:val="0"/>
          <w:color w:val="474747" w:themeColor="text1" w:themeShade="BF"/>
          <w:sz w:val="20"/>
          <w:szCs w:val="20"/>
        </w:rPr>
        <w:t>The Doping Control Officer (DCO) is responsible for the on-site management of the sample collection procedures. The DCO oversees the sample collection session, ensuring that each sample is properly collected, identified and sealed, and that all samples have been properly stored and dispatched to the laboratory in accordance with the relevant rules and procedures.</w:t>
      </w:r>
    </w:p>
    <w:p w14:paraId="3A3FC35D" w14:textId="3F5F8130" w:rsidR="00B51CB9" w:rsidRDefault="00B51CB9" w:rsidP="00B51CB9">
      <w:pPr>
        <w:pStyle w:val="SecondaryTitle"/>
        <w:spacing w:line="276" w:lineRule="auto"/>
        <w:ind w:left="720" w:hanging="270"/>
        <w:jc w:val="left"/>
        <w:rPr>
          <w:sz w:val="20"/>
          <w:szCs w:val="20"/>
        </w:rPr>
      </w:pPr>
    </w:p>
    <w:p w14:paraId="2758FF29" w14:textId="2CD09831" w:rsidR="00B51CB9" w:rsidRDefault="00B51CB9" w:rsidP="00B51CB9">
      <w:pPr>
        <w:pStyle w:val="Title1"/>
        <w:spacing w:line="276" w:lineRule="auto"/>
        <w:ind w:left="720" w:hanging="270"/>
      </w:pPr>
      <w:r>
        <w:t>Key Responsibilities</w:t>
      </w:r>
    </w:p>
    <w:p w14:paraId="1C41924D"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 xml:space="preserve">Pre-mission preparation: </w:t>
      </w:r>
    </w:p>
    <w:p w14:paraId="1A96559D" w14:textId="75243DA5"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Review mission/testing order. </w:t>
      </w:r>
    </w:p>
    <w:p w14:paraId="145F2002"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Prepare equipment as needed and based on the requirements of the mission. </w:t>
      </w:r>
    </w:p>
    <w:p w14:paraId="205BBA81"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 xml:space="preserve">On-site preparation: </w:t>
      </w:r>
    </w:p>
    <w:p w14:paraId="7A0EAF2A"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Identify doping control station, ensuring it meets all relevant requirements. </w:t>
      </w:r>
    </w:p>
    <w:p w14:paraId="2062E954"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Set-up doping control station and organize equipment as well as all relevant documentation. </w:t>
      </w:r>
    </w:p>
    <w:p w14:paraId="0D9DF3CA" w14:textId="77777777" w:rsidR="00B51CB9" w:rsidRPr="00B51CB9" w:rsidRDefault="00B51CB9" w:rsidP="000F1691">
      <w:pPr>
        <w:pStyle w:val="BASICBULLET"/>
        <w:spacing w:line="276" w:lineRule="auto"/>
        <w:ind w:left="1440" w:hanging="450"/>
        <w:rPr>
          <w:color w:val="474747" w:themeColor="text1" w:themeShade="BF"/>
          <w:sz w:val="20"/>
          <w:szCs w:val="20"/>
        </w:rPr>
      </w:pPr>
      <w:r w:rsidRPr="00B51CB9">
        <w:rPr>
          <w:color w:val="474747" w:themeColor="text1" w:themeShade="BF"/>
          <w:sz w:val="20"/>
          <w:szCs w:val="20"/>
        </w:rPr>
        <w:t xml:space="preserve">Organize and brief sample collection personnel as relevant, ensuring they are trained to conduct their role. </w:t>
      </w:r>
    </w:p>
    <w:p w14:paraId="7F9E4FAA" w14:textId="69592FA2"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Supervise Chaperones and other </w:t>
      </w:r>
      <w:r w:rsidR="00AB6A70">
        <w:rPr>
          <w:color w:val="474747" w:themeColor="text1" w:themeShade="BF"/>
          <w:sz w:val="20"/>
          <w:szCs w:val="20"/>
        </w:rPr>
        <w:t>s</w:t>
      </w:r>
      <w:r w:rsidRPr="00B51CB9">
        <w:rPr>
          <w:color w:val="474747" w:themeColor="text1" w:themeShade="BF"/>
          <w:sz w:val="20"/>
          <w:szCs w:val="20"/>
        </w:rPr>
        <w:t xml:space="preserve">ample </w:t>
      </w:r>
      <w:r w:rsidR="00AB6A70">
        <w:rPr>
          <w:color w:val="474747" w:themeColor="text1" w:themeShade="BF"/>
          <w:sz w:val="20"/>
          <w:szCs w:val="20"/>
        </w:rPr>
        <w:t>c</w:t>
      </w:r>
      <w:r w:rsidRPr="00B51CB9">
        <w:rPr>
          <w:color w:val="474747" w:themeColor="text1" w:themeShade="BF"/>
          <w:sz w:val="20"/>
          <w:szCs w:val="20"/>
        </w:rPr>
        <w:t xml:space="preserve">ollection </w:t>
      </w:r>
      <w:r w:rsidR="00AB6A70">
        <w:rPr>
          <w:color w:val="474747" w:themeColor="text1" w:themeShade="BF"/>
          <w:sz w:val="20"/>
          <w:szCs w:val="20"/>
        </w:rPr>
        <w:t>p</w:t>
      </w:r>
      <w:r w:rsidRPr="00B51CB9">
        <w:rPr>
          <w:color w:val="474747" w:themeColor="text1" w:themeShade="BF"/>
          <w:sz w:val="20"/>
          <w:szCs w:val="20"/>
        </w:rPr>
        <w:t xml:space="preserve">ersonnel as required. </w:t>
      </w:r>
    </w:p>
    <w:p w14:paraId="7763314E"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 xml:space="preserve">Athlete notification: </w:t>
      </w:r>
    </w:p>
    <w:p w14:paraId="3367639D"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Arrange or perform notification and chaperoning of athletes. </w:t>
      </w:r>
    </w:p>
    <w:p w14:paraId="206555A1"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Ensure the athletes’ rights and responsibilities are explained. </w:t>
      </w:r>
    </w:p>
    <w:p w14:paraId="6A92C1ED"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Explain the sample collection process to athletes and representatives.</w:t>
      </w:r>
    </w:p>
    <w:p w14:paraId="1B268308"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t>Sample collection:</w:t>
      </w:r>
    </w:p>
    <w:p w14:paraId="2F7D8CE5"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Collect and/or oversee the collection or urine and/or blood samples.</w:t>
      </w:r>
    </w:p>
    <w:p w14:paraId="7E92EF80"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Witness, or arrange the witnessing of urine sample provision. </w:t>
      </w:r>
    </w:p>
    <w:p w14:paraId="65FAF82F"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Ensure that each sample is properly collected, identified and sealed. </w:t>
      </w:r>
    </w:p>
    <w:p w14:paraId="4C883F16" w14:textId="5B0DDD48"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Answer athlete (or athlete representative) questions. </w:t>
      </w:r>
    </w:p>
    <w:p w14:paraId="21E91A5E" w14:textId="77777777" w:rsidR="00B51CB9" w:rsidRPr="00B51CB9" w:rsidRDefault="00B51CB9" w:rsidP="00B51CB9">
      <w:pPr>
        <w:spacing w:after="160" w:line="276" w:lineRule="auto"/>
        <w:ind w:left="720" w:hanging="270"/>
        <w:rPr>
          <w:rFonts w:ascii="Arial Black" w:hAnsi="Arial Black"/>
          <w:b/>
          <w:bCs/>
          <w:sz w:val="20"/>
          <w:szCs w:val="20"/>
        </w:rPr>
      </w:pPr>
      <w:r w:rsidRPr="00B51CB9">
        <w:rPr>
          <w:rFonts w:ascii="Arial Black" w:hAnsi="Arial Black"/>
          <w:b/>
          <w:bCs/>
          <w:sz w:val="20"/>
          <w:szCs w:val="20"/>
        </w:rPr>
        <w:br w:type="page"/>
      </w:r>
    </w:p>
    <w:p w14:paraId="06A546CB" w14:textId="77777777" w:rsidR="00B51CB9" w:rsidRPr="00B51CB9" w:rsidRDefault="00B51CB9" w:rsidP="00B51CB9">
      <w:pPr>
        <w:spacing w:before="120" w:line="276" w:lineRule="auto"/>
        <w:ind w:left="720" w:hanging="270"/>
        <w:rPr>
          <w:rFonts w:ascii="Arial Black" w:hAnsi="Arial Black"/>
          <w:b/>
          <w:bCs/>
          <w:sz w:val="20"/>
          <w:szCs w:val="20"/>
        </w:rPr>
      </w:pPr>
      <w:r w:rsidRPr="00B51CB9">
        <w:rPr>
          <w:rFonts w:ascii="Arial Black" w:hAnsi="Arial Black"/>
          <w:b/>
          <w:bCs/>
          <w:sz w:val="20"/>
          <w:szCs w:val="20"/>
        </w:rPr>
        <w:lastRenderedPageBreak/>
        <w:t>Post-sample collection administration:</w:t>
      </w:r>
    </w:p>
    <w:p w14:paraId="0D998788"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Oversee the post-sample collection process. </w:t>
      </w:r>
    </w:p>
    <w:p w14:paraId="55F11F35" w14:textId="77777777" w:rsidR="00B51CB9" w:rsidRPr="00B51CB9" w:rsidRDefault="00B51CB9" w:rsidP="000F1691">
      <w:pPr>
        <w:pStyle w:val="BASICBULLET"/>
        <w:spacing w:line="276" w:lineRule="auto"/>
        <w:ind w:left="1440" w:hanging="450"/>
        <w:rPr>
          <w:color w:val="474747" w:themeColor="text1" w:themeShade="BF"/>
          <w:sz w:val="20"/>
          <w:szCs w:val="20"/>
        </w:rPr>
      </w:pPr>
      <w:r w:rsidRPr="00B51CB9">
        <w:rPr>
          <w:color w:val="474747" w:themeColor="text1" w:themeShade="BF"/>
          <w:sz w:val="20"/>
          <w:szCs w:val="20"/>
        </w:rPr>
        <w:t xml:space="preserve">Ensure that each sample is properly stored and dispatched by organizing courier services or transporting the sample to the laboratory (or office) as required. </w:t>
      </w:r>
    </w:p>
    <w:p w14:paraId="1E4713F1"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Dispose of relevant sample collection equipment used in a safe manner. </w:t>
      </w:r>
    </w:p>
    <w:p w14:paraId="27D4B64E" w14:textId="77777777" w:rsidR="00B51CB9" w:rsidRPr="00B51CB9" w:rsidRDefault="00B51CB9" w:rsidP="000F1691">
      <w:pPr>
        <w:pStyle w:val="BASICBULLET"/>
        <w:spacing w:line="276" w:lineRule="auto"/>
        <w:ind w:left="1440" w:hanging="450"/>
        <w:rPr>
          <w:rFonts w:ascii="Calibri" w:hAnsi="Calibri" w:cs="Calibri"/>
          <w:color w:val="474747" w:themeColor="text1" w:themeShade="BF"/>
          <w:sz w:val="20"/>
          <w:szCs w:val="20"/>
        </w:rPr>
      </w:pPr>
      <w:r w:rsidRPr="00B51CB9">
        <w:rPr>
          <w:color w:val="474747" w:themeColor="text1" w:themeShade="BF"/>
          <w:sz w:val="20"/>
          <w:szCs w:val="20"/>
        </w:rPr>
        <w:t xml:space="preserve">Complete the chain of custody and all other relevant documentation (e.g., doping control officer report, etc.). </w:t>
      </w:r>
    </w:p>
    <w:p w14:paraId="26629931" w14:textId="1610C702"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Return doping control documentation to </w:t>
      </w:r>
      <w:r w:rsidRPr="005523FE">
        <w:rPr>
          <w:i/>
          <w:iCs/>
          <w:color w:val="474747" w:themeColor="text1" w:themeShade="BF"/>
          <w:sz w:val="20"/>
          <w:szCs w:val="20"/>
          <w:highlight w:val="lightGray"/>
        </w:rPr>
        <w:t>[insert ADO name]</w:t>
      </w:r>
      <w:r w:rsidRPr="00B51CB9">
        <w:rPr>
          <w:color w:val="474747" w:themeColor="text1" w:themeShade="BF"/>
          <w:sz w:val="20"/>
          <w:szCs w:val="20"/>
        </w:rPr>
        <w:t xml:space="preserve"> within </w:t>
      </w:r>
      <w:r w:rsidR="005523FE">
        <w:rPr>
          <w:color w:val="474747" w:themeColor="text1" w:themeShade="BF"/>
          <w:sz w:val="20"/>
          <w:szCs w:val="20"/>
        </w:rPr>
        <w:t>three</w:t>
      </w:r>
      <w:r w:rsidRPr="00B51CB9">
        <w:rPr>
          <w:color w:val="474747" w:themeColor="text1" w:themeShade="BF"/>
          <w:sz w:val="20"/>
          <w:szCs w:val="20"/>
        </w:rPr>
        <w:t xml:space="preserve"> business days.</w:t>
      </w:r>
    </w:p>
    <w:p w14:paraId="2F9BB1E3" w14:textId="77777777" w:rsidR="00B51CB9" w:rsidRPr="00B51CB9" w:rsidRDefault="00B51CB9" w:rsidP="00B51CB9">
      <w:pPr>
        <w:pStyle w:val="Title1"/>
        <w:spacing w:line="276" w:lineRule="auto"/>
        <w:ind w:left="720" w:hanging="270"/>
        <w:rPr>
          <w:color w:val="474747" w:themeColor="text1" w:themeShade="BF"/>
        </w:rPr>
      </w:pPr>
    </w:p>
    <w:p w14:paraId="03041714" w14:textId="77777777" w:rsidR="00B51CB9" w:rsidRDefault="00B51CB9" w:rsidP="00B51CB9">
      <w:pPr>
        <w:pStyle w:val="Title1"/>
        <w:spacing w:line="276" w:lineRule="auto"/>
        <w:ind w:left="720" w:hanging="270"/>
      </w:pPr>
      <w:r>
        <w:t>Key Attributes</w:t>
      </w:r>
    </w:p>
    <w:p w14:paraId="4EF603ED" w14:textId="77777777" w:rsidR="00B51CB9" w:rsidRPr="00B51CB9" w:rsidRDefault="00B51CB9" w:rsidP="00B51CB9">
      <w:pPr>
        <w:spacing w:before="120" w:after="120" w:line="276" w:lineRule="auto"/>
        <w:ind w:left="720" w:hanging="270"/>
        <w:rPr>
          <w:sz w:val="20"/>
          <w:szCs w:val="20"/>
        </w:rPr>
      </w:pPr>
      <w:r w:rsidRPr="00B51CB9">
        <w:rPr>
          <w:sz w:val="20"/>
          <w:szCs w:val="20"/>
        </w:rPr>
        <w:t xml:space="preserve">The </w:t>
      </w:r>
      <w:proofErr w:type="spellStart"/>
      <w:r w:rsidRPr="00B51CB9">
        <w:rPr>
          <w:sz w:val="20"/>
          <w:szCs w:val="20"/>
        </w:rPr>
        <w:t>DCO</w:t>
      </w:r>
      <w:proofErr w:type="spellEnd"/>
      <w:r w:rsidRPr="00B51CB9">
        <w:rPr>
          <w:sz w:val="20"/>
          <w:szCs w:val="20"/>
        </w:rPr>
        <w:t xml:space="preserve"> candidate will have the following attributes:</w:t>
      </w:r>
    </w:p>
    <w:p w14:paraId="4F0174A4"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Must be 18 years or older. </w:t>
      </w:r>
    </w:p>
    <w:p w14:paraId="05E48462"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Must maintain confidentially at all times. </w:t>
      </w:r>
    </w:p>
    <w:p w14:paraId="2AB75E0C"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Demonstrate the ability to follow instructions, rules and procedures. </w:t>
      </w:r>
    </w:p>
    <w:p w14:paraId="579FBFE9" w14:textId="77777777" w:rsidR="00B51CB9" w:rsidRPr="00B51CB9" w:rsidRDefault="00B51CB9" w:rsidP="000F1691">
      <w:pPr>
        <w:pStyle w:val="BASICBULLET"/>
        <w:spacing w:line="276" w:lineRule="auto"/>
        <w:ind w:left="1440" w:hanging="450"/>
        <w:rPr>
          <w:color w:val="474747" w:themeColor="text1" w:themeShade="BF"/>
          <w:sz w:val="20"/>
          <w:szCs w:val="20"/>
        </w:rPr>
      </w:pPr>
      <w:r w:rsidRPr="00B51CB9">
        <w:rPr>
          <w:color w:val="474747" w:themeColor="text1" w:themeShade="BF"/>
          <w:sz w:val="20"/>
          <w:szCs w:val="20"/>
        </w:rPr>
        <w:t xml:space="preserve">Demonstrate the ability to communicate effectively, both orally and in writing, in </w:t>
      </w:r>
      <w:r w:rsidRPr="005523FE">
        <w:rPr>
          <w:i/>
          <w:iCs/>
          <w:color w:val="474747" w:themeColor="text1" w:themeShade="BF"/>
          <w:sz w:val="20"/>
          <w:szCs w:val="20"/>
          <w:highlight w:val="lightGray"/>
        </w:rPr>
        <w:t>[insert relevant language(s)]</w:t>
      </w:r>
      <w:r w:rsidRPr="00B51CB9">
        <w:rPr>
          <w:color w:val="474747" w:themeColor="text1" w:themeShade="BF"/>
          <w:sz w:val="20"/>
          <w:szCs w:val="20"/>
        </w:rPr>
        <w:t xml:space="preserve">. </w:t>
      </w:r>
    </w:p>
    <w:p w14:paraId="26922769"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Demonstrate the ability to problem-solve quickly and effectively. </w:t>
      </w:r>
    </w:p>
    <w:p w14:paraId="4FFEB1D9"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Demonstrate the ability to work under stressful conditions. </w:t>
      </w:r>
    </w:p>
    <w:p w14:paraId="78F9AF57"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Have experience in managing a team. </w:t>
      </w:r>
    </w:p>
    <w:p w14:paraId="1DC890D2"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Act in a respectful and professional manner. </w:t>
      </w:r>
    </w:p>
    <w:p w14:paraId="326897A4"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Have a flexible schedule or be able to meet the scheduling demands. </w:t>
      </w:r>
    </w:p>
    <w:p w14:paraId="718E2FC3"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Possess a valid driver’s license (and access to a vehicle). </w:t>
      </w:r>
    </w:p>
    <w:p w14:paraId="76CB4D17"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Knowledge of the sport community and/or specific sport(s). </w:t>
      </w:r>
    </w:p>
    <w:p w14:paraId="705951EE"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Passionate about sport and clean sport. </w:t>
      </w:r>
    </w:p>
    <w:p w14:paraId="2DA90AED" w14:textId="77777777" w:rsidR="00B51CB9" w:rsidRPr="00B51CB9" w:rsidRDefault="00B51CB9" w:rsidP="00B51CB9">
      <w:pPr>
        <w:spacing w:line="276" w:lineRule="auto"/>
        <w:ind w:left="720" w:hanging="270"/>
      </w:pPr>
    </w:p>
    <w:p w14:paraId="4914FC7D" w14:textId="77777777" w:rsidR="00B51CB9" w:rsidRPr="00F72B59" w:rsidRDefault="00B51CB9" w:rsidP="00B51CB9">
      <w:pPr>
        <w:pStyle w:val="Title1"/>
        <w:spacing w:line="276" w:lineRule="auto"/>
        <w:ind w:left="720" w:hanging="270"/>
      </w:pPr>
      <w:r w:rsidRPr="004B2260">
        <w:t>Education</w:t>
      </w:r>
    </w:p>
    <w:p w14:paraId="452731CF" w14:textId="127B374C" w:rsidR="00B51CB9" w:rsidRPr="00B51CB9" w:rsidRDefault="00B51CB9" w:rsidP="006F2D06">
      <w:pPr>
        <w:pStyle w:val="BASICBULLET"/>
        <w:spacing w:before="120" w:line="276" w:lineRule="auto"/>
        <w:ind w:left="1440" w:hanging="446"/>
        <w:rPr>
          <w:color w:val="474747" w:themeColor="text1" w:themeShade="BF"/>
          <w:sz w:val="20"/>
          <w:szCs w:val="20"/>
        </w:rPr>
      </w:pPr>
      <w:r w:rsidRPr="00B51CB9">
        <w:rPr>
          <w:color w:val="474747" w:themeColor="text1" w:themeShade="BF"/>
          <w:sz w:val="20"/>
          <w:szCs w:val="20"/>
        </w:rPr>
        <w:t>Possess a college or university degree in a relevant field (i.e., sport administration, teaching, law enforcement, health science, sport science, medical science, etc.)</w:t>
      </w:r>
      <w:r w:rsidR="006F2D06">
        <w:rPr>
          <w:color w:val="474747" w:themeColor="text1" w:themeShade="BF"/>
          <w:sz w:val="20"/>
          <w:szCs w:val="20"/>
        </w:rPr>
        <w:t>.</w:t>
      </w:r>
    </w:p>
    <w:p w14:paraId="0BAEA958" w14:textId="1C0521F9" w:rsidR="00B51CB9" w:rsidRPr="00B51CB9" w:rsidRDefault="00B51CB9" w:rsidP="00B51CB9">
      <w:pPr>
        <w:pStyle w:val="BASICBULLET"/>
        <w:spacing w:line="276" w:lineRule="auto"/>
        <w:ind w:left="1440" w:hanging="450"/>
        <w:rPr>
          <w:color w:val="474747" w:themeColor="text1" w:themeShade="BF"/>
          <w:sz w:val="20"/>
          <w:szCs w:val="20"/>
        </w:rPr>
      </w:pPr>
      <w:r w:rsidRPr="00B51CB9">
        <w:rPr>
          <w:color w:val="474747" w:themeColor="text1" w:themeShade="BF"/>
          <w:sz w:val="20"/>
          <w:szCs w:val="20"/>
        </w:rPr>
        <w:t>Possess work experience in a relevant field (i.e., sport administration, teaching, law enforcement, health science, sport science, medical science, etc.)</w:t>
      </w:r>
      <w:r w:rsidR="006F2D06">
        <w:rPr>
          <w:color w:val="474747" w:themeColor="text1" w:themeShade="BF"/>
          <w:sz w:val="20"/>
          <w:szCs w:val="20"/>
        </w:rPr>
        <w:t>.</w:t>
      </w:r>
    </w:p>
    <w:p w14:paraId="46A351F6" w14:textId="77777777" w:rsidR="00B51CB9" w:rsidRPr="00B51CB9" w:rsidRDefault="00B51CB9" w:rsidP="00B51CB9">
      <w:pPr>
        <w:spacing w:line="276" w:lineRule="auto"/>
        <w:ind w:left="720" w:hanging="270"/>
        <w:rPr>
          <w:sz w:val="20"/>
          <w:szCs w:val="20"/>
        </w:rPr>
      </w:pPr>
    </w:p>
    <w:p w14:paraId="028C1EAA" w14:textId="77777777" w:rsidR="00B51CB9" w:rsidRPr="004B2260" w:rsidRDefault="00B51CB9" w:rsidP="00B51CB9">
      <w:pPr>
        <w:pStyle w:val="Title1"/>
        <w:spacing w:line="276" w:lineRule="auto"/>
        <w:ind w:left="720" w:hanging="270"/>
        <w:rPr>
          <w:b w:val="0"/>
        </w:rPr>
      </w:pPr>
      <w:r w:rsidRPr="004B2260">
        <w:t>Additional Requirements</w:t>
      </w:r>
    </w:p>
    <w:p w14:paraId="5481207F" w14:textId="77777777" w:rsidR="00B51CB9" w:rsidRPr="00B51CB9" w:rsidRDefault="00B51CB9" w:rsidP="006F2D06">
      <w:pPr>
        <w:pStyle w:val="BASICBULLET"/>
        <w:spacing w:before="120" w:line="276" w:lineRule="auto"/>
        <w:ind w:left="720" w:firstLine="274"/>
        <w:rPr>
          <w:color w:val="474747" w:themeColor="text1" w:themeShade="BF"/>
          <w:sz w:val="20"/>
          <w:szCs w:val="20"/>
        </w:rPr>
      </w:pPr>
      <w:r w:rsidRPr="00B51CB9">
        <w:rPr>
          <w:color w:val="474747" w:themeColor="text1" w:themeShade="BF"/>
          <w:sz w:val="20"/>
          <w:szCs w:val="20"/>
        </w:rPr>
        <w:t xml:space="preserve">Willingness to undergo a security/criminal record check. </w:t>
      </w:r>
    </w:p>
    <w:p w14:paraId="78C87F94" w14:textId="3E89C828" w:rsidR="00B51CB9" w:rsidRPr="00B51CB9" w:rsidRDefault="00B51CB9" w:rsidP="00B51CB9">
      <w:pPr>
        <w:pStyle w:val="BASICBULLET"/>
        <w:spacing w:line="276" w:lineRule="auto"/>
        <w:ind w:left="1440" w:hanging="450"/>
        <w:rPr>
          <w:color w:val="474747" w:themeColor="text1" w:themeShade="BF"/>
          <w:sz w:val="20"/>
          <w:szCs w:val="20"/>
        </w:rPr>
      </w:pPr>
      <w:r w:rsidRPr="00B51CB9">
        <w:rPr>
          <w:color w:val="474747" w:themeColor="text1" w:themeShade="BF"/>
          <w:sz w:val="20"/>
          <w:szCs w:val="20"/>
        </w:rPr>
        <w:t>Ability to work outside regular working hours (i.e., evenings, early mornings, etc.) and on weekend</w:t>
      </w:r>
      <w:r w:rsidR="00AB6A70">
        <w:rPr>
          <w:color w:val="474747" w:themeColor="text1" w:themeShade="BF"/>
          <w:sz w:val="20"/>
          <w:szCs w:val="20"/>
        </w:rPr>
        <w:t>s</w:t>
      </w:r>
      <w:r w:rsidRPr="00B51CB9">
        <w:rPr>
          <w:color w:val="474747" w:themeColor="text1" w:themeShade="BF"/>
          <w:sz w:val="20"/>
          <w:szCs w:val="20"/>
        </w:rPr>
        <w:t xml:space="preserve"> and holidays. </w:t>
      </w:r>
    </w:p>
    <w:p w14:paraId="3ED340A2"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 xml:space="preserve">Willingness to travel country wide. </w:t>
      </w:r>
    </w:p>
    <w:p w14:paraId="49636809" w14:textId="77777777" w:rsidR="00B51CB9" w:rsidRPr="00B51CB9" w:rsidRDefault="00B51CB9" w:rsidP="00B51CB9">
      <w:pPr>
        <w:pStyle w:val="BASICBULLET"/>
        <w:spacing w:line="276" w:lineRule="auto"/>
        <w:ind w:left="720" w:firstLine="270"/>
        <w:rPr>
          <w:color w:val="474747" w:themeColor="text1" w:themeShade="BF"/>
          <w:sz w:val="20"/>
          <w:szCs w:val="20"/>
        </w:rPr>
      </w:pPr>
      <w:r w:rsidRPr="00B51CB9">
        <w:rPr>
          <w:color w:val="474747" w:themeColor="text1" w:themeShade="BF"/>
          <w:sz w:val="20"/>
          <w:szCs w:val="20"/>
        </w:rPr>
        <w:t>Ability to recruit and train Chaperones.</w:t>
      </w:r>
    </w:p>
    <w:p w14:paraId="4DEBD671" w14:textId="77777777" w:rsidR="00B51CB9" w:rsidRPr="00B51CB9" w:rsidRDefault="00B51CB9" w:rsidP="00B51CB9">
      <w:pPr>
        <w:pStyle w:val="SecondaryTitle"/>
        <w:ind w:left="720" w:hanging="270"/>
        <w:jc w:val="left"/>
        <w:rPr>
          <w:color w:val="474747" w:themeColor="text1" w:themeShade="BF"/>
          <w:sz w:val="20"/>
          <w:szCs w:val="20"/>
        </w:rPr>
      </w:pPr>
    </w:p>
    <w:sectPr w:rsidR="00B51CB9" w:rsidRPr="00B51CB9"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FF95" w14:textId="77777777" w:rsidR="00E40B2C" w:rsidRDefault="00E40B2C" w:rsidP="00EE1508">
      <w:pPr>
        <w:spacing w:after="0" w:line="240" w:lineRule="auto"/>
      </w:pPr>
      <w:r>
        <w:separator/>
      </w:r>
    </w:p>
  </w:endnote>
  <w:endnote w:type="continuationSeparator" w:id="0">
    <w:p w14:paraId="428ADB7D" w14:textId="77777777" w:rsidR="00E40B2C" w:rsidRDefault="00E40B2C"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77777777" w:rsidR="00777A00" w:rsidRDefault="00777A00" w:rsidP="006146D9">
    <w:pPr>
      <w:pStyle w:val="Footer"/>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2C14" w14:textId="77777777" w:rsidR="00E40B2C" w:rsidRDefault="00E40B2C" w:rsidP="00EE1508">
      <w:pPr>
        <w:spacing w:after="0" w:line="240" w:lineRule="auto"/>
      </w:pPr>
      <w:r>
        <w:separator/>
      </w:r>
    </w:p>
  </w:footnote>
  <w:footnote w:type="continuationSeparator" w:id="0">
    <w:p w14:paraId="3457D2B6" w14:textId="77777777" w:rsidR="00E40B2C" w:rsidRDefault="00E40B2C"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w:t>
                          </w:r>
                          <w:proofErr w:type="spellStart"/>
                          <w:r w:rsidR="00B51CB9">
                            <w:rPr>
                              <w:noProof w:val="0"/>
                              <w:lang w:val="en-GB"/>
                            </w:rPr>
                            <w:t>ISTI</w:t>
                          </w:r>
                          <w:proofErr w:type="spellEnd"/>
                          <w:r w:rsidR="00B51CB9">
                            <w:rPr>
                              <w:noProof w:val="0"/>
                              <w:lang w:val="en-GB"/>
                            </w:rPr>
                            <w:t>)</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w:t>
                    </w:r>
                    <w:proofErr w:type="spellStart"/>
                    <w:r w:rsidR="00B51CB9">
                      <w:rPr>
                        <w:noProof w:val="0"/>
                        <w:lang w:val="en-GB"/>
                      </w:rPr>
                      <w:t>ISTI</w:t>
                    </w:r>
                    <w:proofErr w:type="spellEnd"/>
                    <w:r w:rsidR="00B51CB9">
                      <w:rPr>
                        <w:noProof w:val="0"/>
                        <w:lang w:val="en-GB"/>
                      </w:rPr>
                      <w:t>)</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7"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F1691"/>
    <w:rsid w:val="00125A21"/>
    <w:rsid w:val="001304A1"/>
    <w:rsid w:val="00131CAC"/>
    <w:rsid w:val="0016115D"/>
    <w:rsid w:val="00173853"/>
    <w:rsid w:val="00194C42"/>
    <w:rsid w:val="001B0086"/>
    <w:rsid w:val="001D53F1"/>
    <w:rsid w:val="00212BF5"/>
    <w:rsid w:val="00232016"/>
    <w:rsid w:val="00233A1C"/>
    <w:rsid w:val="0023693D"/>
    <w:rsid w:val="00260049"/>
    <w:rsid w:val="002A5875"/>
    <w:rsid w:val="002F21E1"/>
    <w:rsid w:val="00340017"/>
    <w:rsid w:val="00383E5E"/>
    <w:rsid w:val="00394D83"/>
    <w:rsid w:val="003D43AA"/>
    <w:rsid w:val="00401F91"/>
    <w:rsid w:val="00454445"/>
    <w:rsid w:val="004B1DE7"/>
    <w:rsid w:val="004B4E13"/>
    <w:rsid w:val="00521D44"/>
    <w:rsid w:val="00531755"/>
    <w:rsid w:val="005523FE"/>
    <w:rsid w:val="005601E2"/>
    <w:rsid w:val="005C3F5D"/>
    <w:rsid w:val="005C3FD0"/>
    <w:rsid w:val="005D51D7"/>
    <w:rsid w:val="005F2161"/>
    <w:rsid w:val="006146D9"/>
    <w:rsid w:val="00696F14"/>
    <w:rsid w:val="006F2D06"/>
    <w:rsid w:val="00705922"/>
    <w:rsid w:val="00764E49"/>
    <w:rsid w:val="00777A00"/>
    <w:rsid w:val="007F4FEF"/>
    <w:rsid w:val="007F6B04"/>
    <w:rsid w:val="008114AD"/>
    <w:rsid w:val="008177AD"/>
    <w:rsid w:val="00832884"/>
    <w:rsid w:val="00865045"/>
    <w:rsid w:val="008968C7"/>
    <w:rsid w:val="008D0BFE"/>
    <w:rsid w:val="009272AF"/>
    <w:rsid w:val="00966590"/>
    <w:rsid w:val="00993424"/>
    <w:rsid w:val="009A4001"/>
    <w:rsid w:val="009E63E1"/>
    <w:rsid w:val="009F6DBC"/>
    <w:rsid w:val="00A053FD"/>
    <w:rsid w:val="00A16099"/>
    <w:rsid w:val="00A30CFE"/>
    <w:rsid w:val="00A404A3"/>
    <w:rsid w:val="00A569B5"/>
    <w:rsid w:val="00AA3645"/>
    <w:rsid w:val="00AB6A70"/>
    <w:rsid w:val="00B12EE8"/>
    <w:rsid w:val="00B456DE"/>
    <w:rsid w:val="00B51CB9"/>
    <w:rsid w:val="00B60464"/>
    <w:rsid w:val="00B94589"/>
    <w:rsid w:val="00BF4957"/>
    <w:rsid w:val="00C000F1"/>
    <w:rsid w:val="00C35EA8"/>
    <w:rsid w:val="00C56F9B"/>
    <w:rsid w:val="00C63EE4"/>
    <w:rsid w:val="00C705D6"/>
    <w:rsid w:val="00CC041B"/>
    <w:rsid w:val="00CC0DDE"/>
    <w:rsid w:val="00CE3175"/>
    <w:rsid w:val="00D27F7C"/>
    <w:rsid w:val="00D82B5E"/>
    <w:rsid w:val="00DF4D0A"/>
    <w:rsid w:val="00E2698B"/>
    <w:rsid w:val="00E315FB"/>
    <w:rsid w:val="00E3325F"/>
    <w:rsid w:val="00E40B2C"/>
    <w:rsid w:val="00E5169F"/>
    <w:rsid w:val="00E61510"/>
    <w:rsid w:val="00E91F8D"/>
    <w:rsid w:val="00EE1508"/>
    <w:rsid w:val="00EF1C83"/>
    <w:rsid w:val="00F11CC8"/>
    <w:rsid w:val="00F15807"/>
    <w:rsid w:val="00F1770A"/>
    <w:rsid w:val="00F570AD"/>
    <w:rsid w:val="00F861A0"/>
    <w:rsid w:val="00F960CB"/>
    <w:rsid w:val="00FA13EF"/>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D8AE-B5EC-4D02-A62F-FFBEBBA1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Polonia, Catherine</cp:lastModifiedBy>
  <cp:revision>2</cp:revision>
  <dcterms:created xsi:type="dcterms:W3CDTF">2021-01-07T21:34:00Z</dcterms:created>
  <dcterms:modified xsi:type="dcterms:W3CDTF">2021-01-07T21:34:00Z</dcterms:modified>
</cp:coreProperties>
</file>